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/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4"/>
        <w:gridCol w:w="6678"/>
      </w:tblGrid>
      <w:tr w:rsidR="001815D9" w:rsidRPr="00D65F07">
        <w:tc>
          <w:tcPr>
            <w:tcW w:w="0" w:type="auto"/>
          </w:tcPr>
          <w:p w:rsidR="001815D9" w:rsidRPr="00D65F07" w:rsidRDefault="001815D9" w:rsidP="009D7A8C">
            <w:pPr>
              <w:spacing w:after="0" w:line="240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 w:rsidRPr="00D65F07">
              <w:rPr>
                <w:rFonts w:ascii="Arial Black" w:hAnsi="Arial Black" w:cs="Arial Black"/>
                <w:sz w:val="28"/>
                <w:szCs w:val="28"/>
              </w:rPr>
              <w:t>UMBERTO ECO</w:t>
            </w:r>
          </w:p>
        </w:tc>
        <w:tc>
          <w:tcPr>
            <w:tcW w:w="0" w:type="auto"/>
          </w:tcPr>
          <w:p w:rsidR="001815D9" w:rsidRPr="00D65F07" w:rsidRDefault="001815D9" w:rsidP="009D7A8C">
            <w:pPr>
              <w:spacing w:after="0" w:line="240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 w:rsidRPr="00D65F07">
              <w:rPr>
                <w:rFonts w:ascii="Arial Black" w:hAnsi="Arial Black" w:cs="Arial Black"/>
                <w:sz w:val="28"/>
                <w:szCs w:val="28"/>
              </w:rPr>
              <w:t>FERDINAND DE SASSURE</w:t>
            </w:r>
          </w:p>
        </w:tc>
      </w:tr>
      <w:tr w:rsidR="001815D9" w:rsidRPr="00D65F07"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65F07">
              <w:rPr>
                <w:rFonts w:ascii="Arial" w:hAnsi="Arial" w:cs="Arial"/>
                <w:sz w:val="28"/>
                <w:szCs w:val="28"/>
                <w:lang w:val="it-IT"/>
              </w:rPr>
              <w:t>-SIGNO: Corresponde a un territorio lingüístico.</w:t>
            </w:r>
          </w:p>
        </w:tc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-SIGNO: es la combinación del concepto, e imagen acústica; es inmutable porque resiste toda sustitución arbitraria.</w:t>
            </w:r>
          </w:p>
        </w:tc>
      </w:tr>
      <w:tr w:rsidR="001815D9" w:rsidRPr="00D65F07"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-DEFINICIÓN: Nuevo mensaje lingüístico o visual, es el artificio metalingüístico mediante el cual se unen los diversos componentes semánticos que constituye el semana.</w:t>
            </w:r>
          </w:p>
        </w:tc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- SIGNO LINGÜÍSTICO: Concepto e imagen acústica y es arbitraria.</w:t>
            </w:r>
          </w:p>
        </w:tc>
      </w:tr>
      <w:tr w:rsidR="001815D9" w:rsidRPr="00D65F07"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-SÍMBOLO: Es un signo arbitrario, cuya relación con el objeto se determina por una ley, como por ejemplo signo lingüístico.</w:t>
            </w:r>
          </w:p>
        </w:tc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-SÍMBOLO: Designa el signo lingüístico, y lo toma como significante, no es completamente arbitrario, guarda una relación racional con las cosas significativas.</w:t>
            </w:r>
          </w:p>
        </w:tc>
      </w:tr>
      <w:tr w:rsidR="001815D9" w:rsidRPr="00D65F07"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-PALABRA: Como referente de lo que existe, lo que ha existido y existirá.</w:t>
            </w:r>
          </w:p>
        </w:tc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-PALABRA: Tiene una sonoridad sugestiva, que son el resultado de una evolución fonética. (Objeción al signo lingüístico).</w:t>
            </w:r>
          </w:p>
        </w:tc>
      </w:tr>
      <w:tr w:rsidR="001815D9" w:rsidRPr="00D65F07"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-UNIDADES CULTURALES: Diferentes significados, ejem. De la nieve; hay una multiplicidad dentro de la civilización.</w:t>
            </w:r>
          </w:p>
        </w:tc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-CULTURA: La expresión de una sociedad se apoya en el principio de un hábito colectivo.</w:t>
            </w:r>
          </w:p>
        </w:tc>
      </w:tr>
      <w:tr w:rsidR="001815D9" w:rsidRPr="00D65F07"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-CÓDIGO: Sistema de los significantes.</w:t>
            </w:r>
          </w:p>
        </w:tc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-CÓDIGO: Conjunto de hábitos lingüísticos que permiten a un sujeto comprender y hacerse comprender.</w:t>
            </w:r>
          </w:p>
        </w:tc>
      </w:tr>
      <w:tr w:rsidR="001815D9" w:rsidRPr="00D65F07"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LENGUAJE: fenómeno social, sistema que aclara y que va explicando por si mismo.</w:t>
            </w:r>
          </w:p>
        </w:tc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-LENGUA: Sufre múltiples influencias a voluntad de la fuerza social, de fijeza por estar ligado a la colectividad y situada en el tiempo.</w:t>
            </w:r>
          </w:p>
        </w:tc>
      </w:tr>
      <w:tr w:rsidR="001815D9" w:rsidRPr="00D65F07"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-SIGNIFICADO: Como unidad cultural.</w:t>
            </w:r>
          </w:p>
        </w:tc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-IMAGEN ACÚSTICA: Es la huella psíquica o imagen sensorial.</w:t>
            </w:r>
          </w:p>
        </w:tc>
      </w:tr>
      <w:tr w:rsidR="001815D9" w:rsidRPr="00D65F07"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-REFERENTE: Signo, identidad abstracta de una convención cultural.</w:t>
            </w:r>
          </w:p>
        </w:tc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- PRINCIPIO DEL SIGNO: EL signo como resultante del significante al significado es arbitrario.</w:t>
            </w:r>
          </w:p>
        </w:tc>
      </w:tr>
      <w:tr w:rsidR="001815D9" w:rsidRPr="00D65F07"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-INTERPRETE: Es el que recibe el signo interpretante, es lo que garantiza la validez del signo.</w:t>
            </w:r>
          </w:p>
        </w:tc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-EXCLAMACIONES: Suelen ser vistas como expresiones espontáneas de la realidad y se puede negar que hay un vinculo entre significado y significante.</w:t>
            </w:r>
          </w:p>
        </w:tc>
      </w:tr>
      <w:tr w:rsidR="001815D9" w:rsidRPr="00D65F07"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-DENOTACIÓN: Es la referencia a una unidad semántica correspondiente sobre la base del código. Como extensión de un signo.</w:t>
            </w:r>
          </w:p>
        </w:tc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-SIGNIFICANTE: Representa una extensión y es mesurable en una sola dimensión en el tiempo.</w:t>
            </w:r>
          </w:p>
        </w:tc>
      </w:tr>
      <w:tr w:rsidR="001815D9" w:rsidRPr="00D65F07"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-CONNOTACIÓN: Se refiere a otras unidades del sistema.</w:t>
            </w:r>
          </w:p>
        </w:tc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-SIGNIFICANTE ACÚSTICO: Se dispone en la línea del tiempo uno tras otro, ej. Escritura por línea espacial de los signos gráficos.</w:t>
            </w:r>
          </w:p>
        </w:tc>
      </w:tr>
      <w:tr w:rsidR="001815D9" w:rsidRPr="00D65F07"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>-INMUTABILIDAD DEL SIGNO: El significante aparece como elegido libremente pero con relación a la comunidad lingüística que lo emplea, no es libre sino impuesto.</w:t>
            </w:r>
          </w:p>
        </w:tc>
      </w:tr>
      <w:tr w:rsidR="001815D9" w:rsidRPr="00D65F07"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1815D9" w:rsidRPr="00D65F07" w:rsidRDefault="001815D9" w:rsidP="00C4612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65F07">
              <w:rPr>
                <w:rFonts w:ascii="Arial" w:hAnsi="Arial" w:cs="Arial"/>
                <w:sz w:val="28"/>
                <w:szCs w:val="28"/>
              </w:rPr>
              <w:t xml:space="preserve">-MUTABILIDAD: Entendiendo aquí la alteración como desplazamiento de la relación entre significado y significante </w:t>
            </w:r>
          </w:p>
        </w:tc>
      </w:tr>
    </w:tbl>
    <w:p w:rsidR="001815D9" w:rsidRPr="00D65F07" w:rsidRDefault="001815D9">
      <w:pPr>
        <w:rPr>
          <w:rFonts w:ascii="Arial Black" w:hAnsi="Arial Black" w:cs="Arial Black"/>
          <w:sz w:val="28"/>
          <w:szCs w:val="28"/>
        </w:rPr>
      </w:pPr>
    </w:p>
    <w:sectPr w:rsidR="001815D9" w:rsidRPr="00D65F07" w:rsidSect="00E25C4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883"/>
    <w:multiLevelType w:val="hybridMultilevel"/>
    <w:tmpl w:val="CF9AE588"/>
    <w:lvl w:ilvl="0" w:tplc="82C4F9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A55F05"/>
    <w:multiLevelType w:val="hybridMultilevel"/>
    <w:tmpl w:val="5748E79A"/>
    <w:lvl w:ilvl="0" w:tplc="DB5626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286CA1"/>
    <w:multiLevelType w:val="hybridMultilevel"/>
    <w:tmpl w:val="E0B662B2"/>
    <w:lvl w:ilvl="0" w:tplc="4FDC0C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C45"/>
    <w:rsid w:val="000C1C61"/>
    <w:rsid w:val="00150B84"/>
    <w:rsid w:val="001815D9"/>
    <w:rsid w:val="003934B2"/>
    <w:rsid w:val="004034F9"/>
    <w:rsid w:val="00570B45"/>
    <w:rsid w:val="006D6A2F"/>
    <w:rsid w:val="006F6CBB"/>
    <w:rsid w:val="009D7A8C"/>
    <w:rsid w:val="00BB2C29"/>
    <w:rsid w:val="00C4612C"/>
    <w:rsid w:val="00C75562"/>
    <w:rsid w:val="00D53049"/>
    <w:rsid w:val="00D65F07"/>
    <w:rsid w:val="00E25C45"/>
    <w:rsid w:val="00E851BC"/>
    <w:rsid w:val="00EE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61"/>
    <w:pPr>
      <w:spacing w:after="200" w:line="276" w:lineRule="auto"/>
    </w:pPr>
    <w:rPr>
      <w:rFonts w:cs="Calibri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5C4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6A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2</Pages>
  <Words>410</Words>
  <Characters>2255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°°KaReNiTa°°°</dc:creator>
  <cp:keywords/>
  <dc:description/>
  <cp:lastModifiedBy>produccion</cp:lastModifiedBy>
  <cp:revision>3</cp:revision>
  <dcterms:created xsi:type="dcterms:W3CDTF">2009-10-20T22:25:00Z</dcterms:created>
  <dcterms:modified xsi:type="dcterms:W3CDTF">2009-10-27T21:11:00Z</dcterms:modified>
</cp:coreProperties>
</file>